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9191" w14:textId="51DA4BE2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C2341">
        <w:rPr>
          <w:rFonts w:ascii="Arial" w:hAnsi="Arial" w:cs="Arial"/>
          <w:b/>
          <w:lang w:val="en-GB"/>
        </w:rPr>
        <w:t>Whistleblowing</w:t>
      </w:r>
    </w:p>
    <w:p w14:paraId="70FC269D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 </w:t>
      </w:r>
    </w:p>
    <w:p w14:paraId="1462450E" w14:textId="60AECE2F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The Institute of Microbiology of the CAS, v. v. </w:t>
      </w:r>
      <w:proofErr w:type="spellStart"/>
      <w:r w:rsidRPr="005C2341">
        <w:rPr>
          <w:rFonts w:ascii="Arial" w:hAnsi="Arial" w:cs="Arial"/>
          <w:lang w:val="en-GB"/>
        </w:rPr>
        <w:t>i</w:t>
      </w:r>
      <w:proofErr w:type="spellEnd"/>
      <w:r w:rsidRPr="005C2341">
        <w:rPr>
          <w:rFonts w:ascii="Arial" w:hAnsi="Arial" w:cs="Arial"/>
          <w:lang w:val="en-GB"/>
        </w:rPr>
        <w:t xml:space="preserve">., with its registered office at </w:t>
      </w:r>
      <w:proofErr w:type="spellStart"/>
      <w:r w:rsidRPr="005C2341">
        <w:rPr>
          <w:rFonts w:ascii="Arial" w:hAnsi="Arial" w:cs="Arial"/>
          <w:lang w:val="en-GB"/>
        </w:rPr>
        <w:t>Vídeňská</w:t>
      </w:r>
      <w:proofErr w:type="spellEnd"/>
      <w:r w:rsidRPr="005C2341">
        <w:rPr>
          <w:rFonts w:ascii="Arial" w:hAnsi="Arial" w:cs="Arial"/>
          <w:lang w:val="en-GB"/>
        </w:rPr>
        <w:t xml:space="preserve"> 1083, 142 00 Prague 4 (her</w:t>
      </w:r>
      <w:r>
        <w:rPr>
          <w:rFonts w:ascii="Arial" w:hAnsi="Arial" w:cs="Arial"/>
          <w:lang w:val="en-GB"/>
        </w:rPr>
        <w:t>einafter referred to as the "IMIC</w:t>
      </w:r>
      <w:r w:rsidRPr="005C2341">
        <w:rPr>
          <w:rFonts w:ascii="Arial" w:hAnsi="Arial" w:cs="Arial"/>
          <w:lang w:val="en-GB"/>
        </w:rPr>
        <w:t xml:space="preserve">"), as an obliged person under Act No. 171/2023 Coll., on </w:t>
      </w:r>
      <w:proofErr w:type="spellStart"/>
      <w:r w:rsidRPr="005C2341">
        <w:rPr>
          <w:rFonts w:ascii="Arial" w:hAnsi="Arial" w:cs="Arial"/>
          <w:lang w:val="en-GB"/>
        </w:rPr>
        <w:t>Whistleblower</w:t>
      </w:r>
      <w:proofErr w:type="spellEnd"/>
      <w:r w:rsidRPr="005C2341">
        <w:rPr>
          <w:rFonts w:ascii="Arial" w:hAnsi="Arial" w:cs="Arial"/>
          <w:lang w:val="en-GB"/>
        </w:rPr>
        <w:t xml:space="preserve"> Protection (hereinafter referred to as the "Act"), prides itself on transparency, compliance with laws, ethical principles and internal</w:t>
      </w:r>
      <w:r>
        <w:rPr>
          <w:rFonts w:ascii="Arial" w:hAnsi="Arial" w:cs="Arial"/>
          <w:lang w:val="en-GB"/>
        </w:rPr>
        <w:t xml:space="preserve"> regulations. Therefore, the IMIC</w:t>
      </w:r>
      <w:r w:rsidRPr="005C2341">
        <w:rPr>
          <w:rFonts w:ascii="Arial" w:hAnsi="Arial" w:cs="Arial"/>
          <w:lang w:val="en-GB"/>
        </w:rPr>
        <w:t xml:space="preserve"> has established and maintains an internal whistleblowing system for the purpose of submitting and assessing reports of possible unlawful conduct that has occurred</w:t>
      </w:r>
      <w:r>
        <w:rPr>
          <w:rFonts w:ascii="Arial" w:hAnsi="Arial" w:cs="Arial"/>
          <w:lang w:val="en-GB"/>
        </w:rPr>
        <w:t xml:space="preserve"> or is about to occur at the IMIC</w:t>
      </w:r>
      <w:r w:rsidRPr="005C2341">
        <w:rPr>
          <w:rFonts w:ascii="Arial" w:hAnsi="Arial" w:cs="Arial"/>
          <w:lang w:val="en-GB"/>
        </w:rPr>
        <w:t xml:space="preserve"> and of which the </w:t>
      </w:r>
      <w:proofErr w:type="spellStart"/>
      <w:r w:rsidRPr="005C2341">
        <w:rPr>
          <w:rFonts w:ascii="Arial" w:hAnsi="Arial" w:cs="Arial"/>
          <w:lang w:val="en-GB"/>
        </w:rPr>
        <w:t>whistleblower</w:t>
      </w:r>
      <w:proofErr w:type="spellEnd"/>
      <w:r w:rsidRPr="005C2341">
        <w:rPr>
          <w:rFonts w:ascii="Arial" w:hAnsi="Arial" w:cs="Arial"/>
          <w:lang w:val="en-GB"/>
        </w:rPr>
        <w:t xml:space="preserve"> has become aware, in particular in connection with the performance of activities for the </w:t>
      </w:r>
      <w:r w:rsidR="00FB1E50">
        <w:rPr>
          <w:rFonts w:ascii="Arial" w:hAnsi="Arial" w:cs="Arial"/>
          <w:lang w:val="en-GB"/>
        </w:rPr>
        <w:t>IMIC</w:t>
      </w:r>
      <w:r w:rsidRPr="005C2341">
        <w:rPr>
          <w:rFonts w:ascii="Arial" w:hAnsi="Arial" w:cs="Arial"/>
          <w:lang w:val="en-GB"/>
        </w:rPr>
        <w:t>, and which meets any of the following conditions:</w:t>
      </w:r>
    </w:p>
    <w:p w14:paraId="4B31CF34" w14:textId="50E6D87A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2047542" w14:textId="77777777" w:rsidR="005C2341" w:rsidRDefault="005C2341" w:rsidP="00E3735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has the elements of a criminal </w:t>
      </w:r>
      <w:proofErr w:type="gramStart"/>
      <w:r w:rsidRPr="005C2341">
        <w:rPr>
          <w:rFonts w:ascii="Arial" w:hAnsi="Arial" w:cs="Arial"/>
          <w:lang w:val="en-GB"/>
        </w:rPr>
        <w:t>offence</w:t>
      </w:r>
      <w:proofErr w:type="gramEnd"/>
    </w:p>
    <w:p w14:paraId="75CF2434" w14:textId="77777777" w:rsidR="005C2341" w:rsidRDefault="005C2341" w:rsidP="0071508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it is an offence for which a maximum fine of at least CZK 100 thousand is set. CZK</w:t>
      </w:r>
    </w:p>
    <w:p w14:paraId="3BF8AA3C" w14:textId="56577FD0" w:rsidR="005C2341" w:rsidRPr="005C2341" w:rsidRDefault="005C2341" w:rsidP="0071508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violates a law or other legal regulation of the Czech Republic or a regulation of the European Union in the areas defined by law</w:t>
      </w:r>
    </w:p>
    <w:p w14:paraId="4DA7A494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3619802" w14:textId="6357538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C2341">
        <w:rPr>
          <w:rFonts w:ascii="Arial" w:hAnsi="Arial" w:cs="Arial"/>
          <w:b/>
          <w:lang w:val="en-GB"/>
        </w:rPr>
        <w:t>Identification of the competent person and submission of the notification</w:t>
      </w:r>
    </w:p>
    <w:p w14:paraId="282C4C11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2116130" w14:textId="026D6986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In </w:t>
      </w:r>
      <w:r w:rsidR="00FB1E50">
        <w:rPr>
          <w:rFonts w:ascii="Arial" w:hAnsi="Arial" w:cs="Arial"/>
          <w:lang w:val="en-GB"/>
        </w:rPr>
        <w:t>accordance with the law, the IMIC</w:t>
      </w:r>
      <w:r w:rsidRPr="005C2341">
        <w:rPr>
          <w:rFonts w:ascii="Arial" w:hAnsi="Arial" w:cs="Arial"/>
          <w:lang w:val="en-GB"/>
        </w:rPr>
        <w:t xml:space="preserve"> appoints the following competent person to ensure the specified activities, who is appointed by the Director of the </w:t>
      </w:r>
      <w:r w:rsidR="00FB1E50">
        <w:rPr>
          <w:rFonts w:ascii="Arial" w:hAnsi="Arial" w:cs="Arial"/>
          <w:lang w:val="en-GB"/>
        </w:rPr>
        <w:t>IMIC</w:t>
      </w:r>
      <w:r w:rsidRPr="005C2341">
        <w:rPr>
          <w:rFonts w:ascii="Arial" w:hAnsi="Arial" w:cs="Arial"/>
          <w:lang w:val="en-GB"/>
        </w:rPr>
        <w:t xml:space="preserve"> and is the only person who is allowed to take note of the notifications and assess them.</w:t>
      </w:r>
    </w:p>
    <w:p w14:paraId="2FCA4DD3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7E93845" w14:textId="2A38227B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C2341">
        <w:rPr>
          <w:rFonts w:ascii="Arial" w:hAnsi="Arial" w:cs="Arial"/>
          <w:b/>
          <w:lang w:val="en-GB"/>
        </w:rPr>
        <w:t>The competent person for notification is:</w:t>
      </w:r>
    </w:p>
    <w:p w14:paraId="468F970F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4690960" w14:textId="77777777" w:rsidR="005C2341" w:rsidRDefault="005C2341" w:rsidP="00CB079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Name: Adam </w:t>
      </w:r>
      <w:proofErr w:type="spellStart"/>
      <w:r w:rsidRPr="005C2341">
        <w:rPr>
          <w:rFonts w:ascii="Arial" w:hAnsi="Arial" w:cs="Arial"/>
          <w:lang w:val="en-GB"/>
        </w:rPr>
        <w:t>Tovara</w:t>
      </w:r>
      <w:proofErr w:type="spellEnd"/>
    </w:p>
    <w:p w14:paraId="4EC301BA" w14:textId="116FC5FD" w:rsidR="005C2341" w:rsidRPr="005C2341" w:rsidRDefault="005C2341" w:rsidP="000F3E9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E-mail: </w:t>
      </w:r>
      <w:hyperlink r:id="rId5" w:history="1">
        <w:r w:rsidR="00FB1E50" w:rsidRPr="009A1618">
          <w:rPr>
            <w:rStyle w:val="Hypertextovodkaz"/>
            <w:rFonts w:ascii="Arial" w:hAnsi="Arial" w:cs="Arial"/>
            <w:lang w:val="en-GB"/>
          </w:rPr>
          <w:t>273318330@whispero.eu</w:t>
        </w:r>
      </w:hyperlink>
      <w:r w:rsidR="00FB1E50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 xml:space="preserve">/ </w:t>
      </w:r>
      <w:hyperlink r:id="rId6" w:history="1">
        <w:r w:rsidRPr="009A1618">
          <w:rPr>
            <w:rStyle w:val="Hypertextovodkaz"/>
            <w:rFonts w:ascii="Arial" w:hAnsi="Arial" w:cs="Arial"/>
            <w:lang w:val="en-GB"/>
          </w:rPr>
          <w:t>nezakonne.jednani@biomed.cas.cz</w:t>
        </w:r>
      </w:hyperlink>
      <w:r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>- Phone: +420 239 05 05 05</w:t>
      </w:r>
    </w:p>
    <w:p w14:paraId="2A260C72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0B83D05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C2341">
        <w:rPr>
          <w:rFonts w:ascii="Arial" w:hAnsi="Arial" w:cs="Arial"/>
          <w:b/>
          <w:lang w:val="en-GB"/>
        </w:rPr>
        <w:t xml:space="preserve">Methods of notification: </w:t>
      </w:r>
    </w:p>
    <w:p w14:paraId="1B1E6AB1" w14:textId="77777777" w:rsid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0121702" w14:textId="0A38D99C" w:rsidR="005C2341" w:rsidRDefault="005C2341" w:rsidP="0070550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In writing via email </w:t>
      </w:r>
      <w:hyperlink r:id="rId7" w:history="1">
        <w:r w:rsidR="00B4366A" w:rsidRPr="009A1618">
          <w:rPr>
            <w:rStyle w:val="Hypertextovodkaz"/>
            <w:rFonts w:ascii="Arial" w:hAnsi="Arial" w:cs="Arial"/>
            <w:lang w:val="en-GB"/>
          </w:rPr>
          <w:t>273318330@whispero.eu</w:t>
        </w:r>
      </w:hyperlink>
      <w:r w:rsidR="00B4366A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>or</w:t>
      </w:r>
      <w:r w:rsidRPr="005C2341">
        <w:rPr>
          <w:rFonts w:ascii="Arial" w:hAnsi="Arial" w:cs="Arial"/>
          <w:lang w:val="en-GB"/>
        </w:rPr>
        <w:t xml:space="preserve"> </w:t>
      </w:r>
      <w:hyperlink r:id="rId8" w:history="1">
        <w:r w:rsidRPr="005C2341">
          <w:rPr>
            <w:rStyle w:val="Hypertextovodkaz"/>
            <w:rFonts w:ascii="Arial" w:hAnsi="Arial" w:cs="Arial"/>
            <w:lang w:val="en-GB"/>
          </w:rPr>
          <w:t>nezakonne.jednani@biomed.cas.cz</w:t>
        </w:r>
      </w:hyperlink>
      <w:r w:rsidRPr="005C2341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>(Email addresses are only accessible to the relevant person)</w:t>
      </w:r>
    </w:p>
    <w:p w14:paraId="51EEE6D2" w14:textId="77777777" w:rsidR="005C2341" w:rsidRDefault="005C2341" w:rsidP="0015408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In writing in paper form by post to:</w:t>
      </w:r>
      <w:r w:rsidRPr="005C2341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 xml:space="preserve">Institute of Microbiology of the CAS, v. v. </w:t>
      </w:r>
      <w:proofErr w:type="spellStart"/>
      <w:r w:rsidRPr="005C2341">
        <w:rPr>
          <w:rFonts w:ascii="Arial" w:hAnsi="Arial" w:cs="Arial"/>
          <w:lang w:val="en-GB"/>
        </w:rPr>
        <w:t>i</w:t>
      </w:r>
      <w:proofErr w:type="spellEnd"/>
      <w:r w:rsidRPr="005C2341">
        <w:rPr>
          <w:rFonts w:ascii="Arial" w:hAnsi="Arial" w:cs="Arial"/>
          <w:lang w:val="en-GB"/>
        </w:rPr>
        <w:t xml:space="preserve">., Adam </w:t>
      </w:r>
      <w:proofErr w:type="spellStart"/>
      <w:r w:rsidRPr="005C2341">
        <w:rPr>
          <w:rFonts w:ascii="Arial" w:hAnsi="Arial" w:cs="Arial"/>
          <w:lang w:val="en-GB"/>
        </w:rPr>
        <w:t>Tovara</w:t>
      </w:r>
      <w:proofErr w:type="spellEnd"/>
      <w:r w:rsidRPr="005C2341">
        <w:rPr>
          <w:rFonts w:ascii="Arial" w:hAnsi="Arial" w:cs="Arial"/>
          <w:lang w:val="en-GB"/>
        </w:rPr>
        <w:t xml:space="preserve">, </w:t>
      </w:r>
      <w:proofErr w:type="spellStart"/>
      <w:r w:rsidRPr="005C2341">
        <w:rPr>
          <w:rFonts w:ascii="Arial" w:hAnsi="Arial" w:cs="Arial"/>
          <w:lang w:val="en-GB"/>
        </w:rPr>
        <w:t>Vídeňská</w:t>
      </w:r>
      <w:proofErr w:type="spellEnd"/>
      <w:r w:rsidRPr="005C2341">
        <w:rPr>
          <w:rFonts w:ascii="Arial" w:hAnsi="Arial" w:cs="Arial"/>
          <w:lang w:val="en-GB"/>
        </w:rPr>
        <w:t xml:space="preserve"> 1083, 142 00 Praha 4 </w:t>
      </w:r>
      <w:r w:rsidRPr="005C2341">
        <w:rPr>
          <w:rFonts w:ascii="Arial" w:hAnsi="Arial" w:cs="Arial"/>
          <w:lang w:val="en-GB"/>
        </w:rPr>
        <w:t>–</w:t>
      </w:r>
      <w:r w:rsidRPr="005C2341">
        <w:rPr>
          <w:rFonts w:ascii="Arial" w:hAnsi="Arial" w:cs="Arial"/>
          <w:lang w:val="en-GB"/>
        </w:rPr>
        <w:t xml:space="preserve"> </w:t>
      </w:r>
      <w:proofErr w:type="spellStart"/>
      <w:r w:rsidRPr="005C2341">
        <w:rPr>
          <w:rFonts w:ascii="Arial" w:hAnsi="Arial" w:cs="Arial"/>
          <w:lang w:val="en-GB"/>
        </w:rPr>
        <w:t>Krč</w:t>
      </w:r>
      <w:proofErr w:type="spellEnd"/>
      <w:r w:rsidRPr="005C2341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>(The envelope should be marked: 'DO NOT OPEN - NOTICE FROM THE ANNOUNCER - EXCLUSIVELY TO THE HANDS OF THE PERSON IN CHARGE')</w:t>
      </w:r>
    </w:p>
    <w:p w14:paraId="36EB80DC" w14:textId="77777777" w:rsidR="005C2341" w:rsidRDefault="005C2341" w:rsidP="00893E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In writing via the online form:</w:t>
      </w:r>
      <w:r w:rsidRPr="005C2341">
        <w:rPr>
          <w:rFonts w:ascii="Arial" w:hAnsi="Arial" w:cs="Arial"/>
          <w:lang w:val="en-GB"/>
        </w:rPr>
        <w:t xml:space="preserve"> </w:t>
      </w:r>
      <w:hyperlink r:id="rId9" w:history="1">
        <w:r w:rsidRPr="005C2341">
          <w:rPr>
            <w:rStyle w:val="Hypertextovodkaz"/>
            <w:rFonts w:ascii="Arial" w:hAnsi="Arial" w:cs="Arial"/>
            <w:lang w:val="en-GB"/>
          </w:rPr>
          <w:t>https://app.whispero.eu/f/jzq706t1s30y23cg</w:t>
        </w:r>
      </w:hyperlink>
      <w:r w:rsidRPr="005C2341">
        <w:rPr>
          <w:rFonts w:ascii="Arial" w:hAnsi="Arial" w:cs="Arial"/>
          <w:lang w:val="en-GB"/>
        </w:rPr>
        <w:t xml:space="preserve"> </w:t>
      </w:r>
      <w:r w:rsidRPr="005C2341">
        <w:rPr>
          <w:rFonts w:ascii="Arial" w:hAnsi="Arial" w:cs="Arial"/>
          <w:lang w:val="en-GB"/>
        </w:rPr>
        <w:t>(Secure application that only the appropriate person has access to)</w:t>
      </w:r>
    </w:p>
    <w:p w14:paraId="5B517160" w14:textId="2E23A573" w:rsidR="005C2341" w:rsidRDefault="005C2341" w:rsidP="00B2780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In writing in paper form in a marked box on the groun</w:t>
      </w:r>
      <w:r w:rsidR="00FB1E50">
        <w:rPr>
          <w:rFonts w:ascii="Arial" w:hAnsi="Arial" w:cs="Arial"/>
          <w:lang w:val="en-GB"/>
        </w:rPr>
        <w:t>d floor of Building C at the IMIC</w:t>
      </w:r>
      <w:r w:rsidRPr="005C2341">
        <w:rPr>
          <w:rFonts w:ascii="Arial" w:hAnsi="Arial" w:cs="Arial"/>
          <w:lang w:val="en-GB"/>
        </w:rPr>
        <w:t xml:space="preserve"> headquarters (opposite the passenger lift). Access to the mailbox is restricted to the appropriate person.</w:t>
      </w:r>
    </w:p>
    <w:p w14:paraId="5D902506" w14:textId="77777777" w:rsidR="005C2341" w:rsidRDefault="005C2341" w:rsidP="00CB7A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>Orally, by telephone on +420 239 05 05 05, by entering the code 273318330 and pressing the grid to speak a message, which will be processed by the relevant person once it has been sent.</w:t>
      </w:r>
    </w:p>
    <w:p w14:paraId="582EA521" w14:textId="19E76811" w:rsidR="005C2341" w:rsidRPr="005C2341" w:rsidRDefault="005C2341" w:rsidP="00CB7A1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In person - if requested by the </w:t>
      </w:r>
      <w:proofErr w:type="spellStart"/>
      <w:r w:rsidRPr="005C2341">
        <w:rPr>
          <w:rFonts w:ascii="Arial" w:hAnsi="Arial" w:cs="Arial"/>
          <w:lang w:val="en-GB"/>
        </w:rPr>
        <w:t>whistleblower</w:t>
      </w:r>
      <w:proofErr w:type="spellEnd"/>
      <w:r w:rsidRPr="005C2341">
        <w:rPr>
          <w:rFonts w:ascii="Arial" w:hAnsi="Arial" w:cs="Arial"/>
          <w:lang w:val="en-GB"/>
        </w:rPr>
        <w:t>, the notification will be received by the relevant person at a face-to-face meeting within a reasonable time, but no later than 14 days.</w:t>
      </w:r>
    </w:p>
    <w:p w14:paraId="1081B530" w14:textId="058B488A" w:rsid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F5323D0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C2341">
        <w:rPr>
          <w:rFonts w:ascii="Arial" w:hAnsi="Arial" w:cs="Arial"/>
          <w:b/>
          <w:lang w:val="en-GB"/>
        </w:rPr>
        <w:t>External notification channel</w:t>
      </w:r>
    </w:p>
    <w:p w14:paraId="1C4D5048" w14:textId="77777777" w:rsid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391B475" w14:textId="00B1D36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5C2341">
        <w:rPr>
          <w:rFonts w:ascii="Arial" w:hAnsi="Arial" w:cs="Arial"/>
          <w:lang w:val="en-GB"/>
        </w:rPr>
        <w:t>Whistleblowers</w:t>
      </w:r>
      <w:proofErr w:type="spellEnd"/>
      <w:r w:rsidRPr="005C2341">
        <w:rPr>
          <w:rFonts w:ascii="Arial" w:hAnsi="Arial" w:cs="Arial"/>
          <w:lang w:val="en-GB"/>
        </w:rPr>
        <w:t xml:space="preserve"> can also turn to the external whistleblowing system set up by the Ministry of Justice. For more information and to submit a notification, please visit:</w:t>
      </w:r>
      <w:r>
        <w:rPr>
          <w:rFonts w:ascii="Arial" w:hAnsi="Arial" w:cs="Arial"/>
          <w:lang w:val="en-GB"/>
        </w:rPr>
        <w:t xml:space="preserve"> </w:t>
      </w:r>
      <w:hyperlink r:id="rId10" w:history="1">
        <w:r w:rsidRPr="009A1618">
          <w:rPr>
            <w:rStyle w:val="Hypertextovodkaz"/>
            <w:rFonts w:ascii="Arial" w:hAnsi="Arial" w:cs="Arial"/>
            <w:lang w:val="en-GB"/>
          </w:rPr>
          <w:t>https://oznamovatel.justice.cz</w:t>
        </w:r>
      </w:hyperlink>
      <w:r>
        <w:rPr>
          <w:rFonts w:ascii="Arial" w:hAnsi="Arial" w:cs="Arial"/>
          <w:lang w:val="en-GB"/>
        </w:rPr>
        <w:t xml:space="preserve"> </w:t>
      </w:r>
    </w:p>
    <w:p w14:paraId="37C4DACD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60AAC56" w14:textId="77777777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proofErr w:type="spellStart"/>
      <w:r w:rsidRPr="005C2341">
        <w:rPr>
          <w:rFonts w:ascii="Arial" w:hAnsi="Arial" w:cs="Arial"/>
          <w:b/>
          <w:lang w:val="en-GB"/>
        </w:rPr>
        <w:t>Whistleblower</w:t>
      </w:r>
      <w:proofErr w:type="spellEnd"/>
      <w:r w:rsidRPr="005C2341">
        <w:rPr>
          <w:rFonts w:ascii="Arial" w:hAnsi="Arial" w:cs="Arial"/>
          <w:b/>
          <w:lang w:val="en-GB"/>
        </w:rPr>
        <w:t xml:space="preserve"> protection</w:t>
      </w:r>
    </w:p>
    <w:p w14:paraId="6C0AD101" w14:textId="77777777" w:rsid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B6A777A" w14:textId="381A8C45" w:rsidR="005C2341" w:rsidRPr="005C2341" w:rsidRDefault="005C2341" w:rsidP="005C2341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C2341">
        <w:rPr>
          <w:rFonts w:ascii="Arial" w:hAnsi="Arial" w:cs="Arial"/>
          <w:lang w:val="en-GB"/>
        </w:rPr>
        <w:t xml:space="preserve">The identity of the </w:t>
      </w:r>
      <w:proofErr w:type="spellStart"/>
      <w:r w:rsidRPr="005C2341">
        <w:rPr>
          <w:rFonts w:ascii="Arial" w:hAnsi="Arial" w:cs="Arial"/>
          <w:lang w:val="en-GB"/>
        </w:rPr>
        <w:t>whistleblower</w:t>
      </w:r>
      <w:proofErr w:type="spellEnd"/>
      <w:r w:rsidRPr="005C2341">
        <w:rPr>
          <w:rFonts w:ascii="Arial" w:hAnsi="Arial" w:cs="Arial"/>
          <w:lang w:val="en-GB"/>
        </w:rPr>
        <w:t xml:space="preserve"> is protected and will not be disclosed by the relevant person without their explicit consent, including to the </w:t>
      </w:r>
      <w:r w:rsidR="00FB1E50">
        <w:rPr>
          <w:rFonts w:ascii="Arial" w:hAnsi="Arial" w:cs="Arial"/>
          <w:lang w:val="en-GB"/>
        </w:rPr>
        <w:t>IMIC</w:t>
      </w:r>
      <w:bookmarkStart w:id="0" w:name="_GoBack"/>
      <w:bookmarkEnd w:id="0"/>
      <w:r w:rsidRPr="005C2341">
        <w:rPr>
          <w:rFonts w:ascii="Arial" w:hAnsi="Arial" w:cs="Arial"/>
          <w:lang w:val="en-GB"/>
        </w:rPr>
        <w:t xml:space="preserve"> management, unless it is to provide information to the relevant public authorities in accordance with the law.</w:t>
      </w:r>
    </w:p>
    <w:sectPr w:rsidR="005C2341" w:rsidRPr="005C2341" w:rsidSect="00991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856"/>
    <w:multiLevelType w:val="hybridMultilevel"/>
    <w:tmpl w:val="3DC64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D27"/>
    <w:multiLevelType w:val="hybridMultilevel"/>
    <w:tmpl w:val="CA3CD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2971"/>
    <w:multiLevelType w:val="multilevel"/>
    <w:tmpl w:val="232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77C11"/>
    <w:multiLevelType w:val="hybridMultilevel"/>
    <w:tmpl w:val="CD828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F4B"/>
    <w:multiLevelType w:val="hybridMultilevel"/>
    <w:tmpl w:val="0E2E4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39A"/>
    <w:multiLevelType w:val="hybridMultilevel"/>
    <w:tmpl w:val="C74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53D9"/>
    <w:multiLevelType w:val="multilevel"/>
    <w:tmpl w:val="C4C6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75D62"/>
    <w:multiLevelType w:val="hybridMultilevel"/>
    <w:tmpl w:val="4E66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18A7"/>
    <w:multiLevelType w:val="multilevel"/>
    <w:tmpl w:val="CF5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E1F39"/>
    <w:multiLevelType w:val="multilevel"/>
    <w:tmpl w:val="2EC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E2433"/>
    <w:multiLevelType w:val="hybridMultilevel"/>
    <w:tmpl w:val="E182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422A"/>
    <w:multiLevelType w:val="hybridMultilevel"/>
    <w:tmpl w:val="26F6F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CF"/>
    <w:rsid w:val="00015B77"/>
    <w:rsid w:val="00095DCF"/>
    <w:rsid w:val="00210C5A"/>
    <w:rsid w:val="002F5A65"/>
    <w:rsid w:val="00373DB3"/>
    <w:rsid w:val="005A15D4"/>
    <w:rsid w:val="005A18BF"/>
    <w:rsid w:val="005C2341"/>
    <w:rsid w:val="0064212E"/>
    <w:rsid w:val="0068206D"/>
    <w:rsid w:val="00855BB6"/>
    <w:rsid w:val="009057CC"/>
    <w:rsid w:val="0099103B"/>
    <w:rsid w:val="009A68D7"/>
    <w:rsid w:val="00AC1832"/>
    <w:rsid w:val="00B4366A"/>
    <w:rsid w:val="00B91494"/>
    <w:rsid w:val="00BD7EDD"/>
    <w:rsid w:val="00C46A87"/>
    <w:rsid w:val="00DB735F"/>
    <w:rsid w:val="00E361AA"/>
    <w:rsid w:val="00E44FCC"/>
    <w:rsid w:val="00E47207"/>
    <w:rsid w:val="00F07A03"/>
    <w:rsid w:val="00FB0A20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E49"/>
  <w15:chartTrackingRefBased/>
  <w15:docId w15:val="{BE3E5366-E083-419E-8256-9DC38A8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5D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D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5D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5D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D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5D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5D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5D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5D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D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5DC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5DC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5D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5DCF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5A18B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10C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C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0C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C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C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akonne.jednani@biomed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73318330@whisper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zakonne.jednani@biomed.ca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273318330@whispero.eu" TargetMode="External"/><Relationship Id="rId10" Type="http://schemas.openxmlformats.org/officeDocument/2006/relationships/hyperlink" Target="https://oznamovatel.just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whispero.eu/f/jzq706t1s30y23c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Solil Petr</cp:lastModifiedBy>
  <cp:revision>3</cp:revision>
  <dcterms:created xsi:type="dcterms:W3CDTF">2024-12-04T10:21:00Z</dcterms:created>
  <dcterms:modified xsi:type="dcterms:W3CDTF">2024-12-04T10:22:00Z</dcterms:modified>
</cp:coreProperties>
</file>